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E0B3" w:themeColor="accent6" w:themeTint="66"/>
  <w:body>
    <w:p w:rsidR="00ED57E3" w:rsidRPr="00ED57E3" w:rsidRDefault="00ED57E3" w:rsidP="00ED57E3">
      <w:pPr>
        <w:pStyle w:val="a3"/>
        <w:shd w:val="clear" w:color="auto" w:fill="C5E0B3" w:themeFill="accent6" w:themeFillTint="66"/>
        <w:spacing w:before="0" w:beforeAutospacing="0" w:after="150" w:afterAutospacing="0" w:line="336" w:lineRule="atLeast"/>
        <w:jc w:val="center"/>
        <w:rPr>
          <w:rFonts w:ascii="Arial" w:hAnsi="Arial" w:cs="Arial"/>
          <w:b/>
          <w:color w:val="333333"/>
          <w:sz w:val="28"/>
          <w:szCs w:val="28"/>
        </w:rPr>
      </w:pPr>
      <w:r>
        <w:rPr>
          <w:rFonts w:ascii="Arial" w:hAnsi="Arial" w:cs="Arial"/>
          <w:b/>
          <w:color w:val="333333"/>
          <w:sz w:val="28"/>
          <w:szCs w:val="28"/>
        </w:rPr>
        <w:t>Пов</w:t>
      </w:r>
      <w:bookmarkStart w:id="0" w:name="_GoBack"/>
      <w:bookmarkEnd w:id="0"/>
      <w:r>
        <w:rPr>
          <w:rFonts w:ascii="Arial" w:hAnsi="Arial" w:cs="Arial"/>
          <w:b/>
          <w:color w:val="333333"/>
          <w:sz w:val="28"/>
          <w:szCs w:val="28"/>
        </w:rPr>
        <w:t>едение на утренниках в детском саду</w:t>
      </w:r>
    </w:p>
    <w:p w:rsid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Уважаемые родители! Сегодня я хочу затронуть важную тему Вашего поведения на утренниках в детском саду.</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Приходить к утреннику заранее. Вы сможете снять верхнюю одежду и обязательно переобуться в сменную обувь. Давайте уважать своих детей, ведь они на утренник обуют чешки. Верхнюю одежду, свою и ребенка оставить в раздевалке. Дети в костюмы переодеваются в группе, здесь вы поможете одеться в праздничный наряд вашему малышу, ведь для этого тоже нужно время.</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Такое важное мероприятие как утренник, тщательно планируется и готовится. Дети на утреннике - главные и создается праздник в первую очередь для них. Поэтому наша с вами задача, помочь ребенку почувствовать себя артистом и проявить себя на утреннике с лучшей стороны. Ребенку очень важно, чтобы именно его родители смогли увидеть и оценить его старания. </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Готовьтесь к утреннику!!!</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Поэтому, чтобы все состоялось именно так, как нам бы хотелось, позвольте напомнить несколько простых правил, от которых зависит успех проведения всего мероприятия и успех конкретно вашего ребенка.</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xml:space="preserve">       Детские утренники - повод для родителей посмотреть на поведение своего ребенка со стороны, пережить вместе с ним его успехи и неудачи, связанные с его участием в сценариях и умением публично выступать. В связи с этим, сидя на детском утреннике одни родители испытывают гордость за своего ребенка, а другие - стресс. Радуются родители тех детей, которые выступают на всех номерах подряд. А мамы детей, которые большую часть праздника просиживают на стульчиках, не рассказывают стихи, не знают текста песен, </w:t>
      </w:r>
      <w:r w:rsidRPr="00ED57E3">
        <w:rPr>
          <w:rFonts w:ascii="Arial" w:hAnsi="Arial" w:cs="Arial"/>
          <w:color w:val="333333"/>
          <w:sz w:val="28"/>
          <w:szCs w:val="28"/>
        </w:rPr>
        <w:lastRenderedPageBreak/>
        <w:t>невпопад шевелят ногами и руками во время пляски в хоровод чувствуют себя обиженными. Им даже бывает стыдно за своего ребенка, который, как оказалось, совсем не умеет выступать на публике. Почему ты не пел? – на этот вопрос ни один ребенок внятно не ответит.</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xml:space="preserve">                Не обесценивайте старания вашего </w:t>
      </w:r>
      <w:proofErr w:type="gramStart"/>
      <w:r w:rsidRPr="00ED57E3">
        <w:rPr>
          <w:rFonts w:ascii="Arial" w:hAnsi="Arial" w:cs="Arial"/>
          <w:color w:val="333333"/>
          <w:sz w:val="28"/>
          <w:szCs w:val="28"/>
        </w:rPr>
        <w:t>ребенка !!!</w:t>
      </w:r>
      <w:proofErr w:type="gramEnd"/>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Если Вы заметили, что Ваш ребенок шалил, не слушал воспитателей, мешал проведению праздника, вел себя неадекватно, побеседуйте с ним после праздника. Подумайте, может быть причиной такого поведения являетесь Вы? Не нужно остро реагировать, если у ребенка вылезла рубашечка или съехала набекрень корона. Это видите только вы, поэтому заранее продумайте все детали костюма. </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Когда вы попадете в зал, не забудьте отключить звук мобильных телефонов, чтобы его звонок не раздался в самый неподходящий момент. Никакие разговоры по телефону во время утренника не допускаются – нет ничего в этот момент важнее выступления вашего ребенка. </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Во время проведения утренника нельзя отвлекать детей и всех остальных гостей хождением по залу, вставать со своего места, что-либо выкрикивать, звать своего ребенка.</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Нежелательно брать с собой маленьких детей, а тем более грудных, ведь они могут заплакать в самый неподходящий момент и помешать проведению мероприятия.</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А вот поддержать маленьких артистов аплодисментами желательно, ведь детям так необходимо одобрение.</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xml:space="preserve">        На утреннике, постарайтесь сесть так, чтобы ребенок хорошо видел вас и одобряюще улыбайтесь ему, чтобы малыш понял, что вы верите в него и гордитесь им. Когда он начнет читать стихотворение, смотрите прямо ему в глаза и губами тихонько повторяйте стих, как суфлер. Это поможет ребенку преодолеть страх и рассказать стихотворение без запинки. Ведь маленьким детям совсем неважно, как оценят его выступление другие дети и чужие </w:t>
      </w:r>
      <w:r w:rsidRPr="00ED57E3">
        <w:rPr>
          <w:rFonts w:ascii="Arial" w:hAnsi="Arial" w:cs="Arial"/>
          <w:color w:val="333333"/>
          <w:sz w:val="28"/>
          <w:szCs w:val="28"/>
        </w:rPr>
        <w:lastRenderedPageBreak/>
        <w:t>родители, для них главное - чтобы его выступление понравилось маме и папе. Если они улыбаются, значит все хорошо, даже если он забыл слова стихотворения от волнения и не очень активно участвовал на утреннике.</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В детский сад на утренник приглашается только один член семьи ребенка.</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Если по сценарию предусмотрено участие родителей, вы сможете поиграть или потанцевать, и поверьте, детям и вам это очень понравится.</w:t>
      </w:r>
    </w:p>
    <w:p w:rsidR="00ED57E3" w:rsidRPr="00ED57E3" w:rsidRDefault="00ED57E3" w:rsidP="00ED57E3">
      <w:pPr>
        <w:pStyle w:val="a3"/>
        <w:shd w:val="clear" w:color="auto" w:fill="C5E0B3" w:themeFill="accent6" w:themeFillTint="66"/>
        <w:spacing w:before="0" w:beforeAutospacing="0" w:after="150" w:afterAutospacing="0" w:line="336" w:lineRule="atLeast"/>
        <w:jc w:val="both"/>
        <w:rPr>
          <w:rFonts w:ascii="Arial" w:hAnsi="Arial" w:cs="Arial"/>
          <w:color w:val="333333"/>
          <w:sz w:val="28"/>
          <w:szCs w:val="28"/>
        </w:rPr>
      </w:pPr>
      <w:r w:rsidRPr="00ED57E3">
        <w:rPr>
          <w:rFonts w:ascii="Arial" w:hAnsi="Arial" w:cs="Arial"/>
          <w:color w:val="333333"/>
          <w:sz w:val="28"/>
          <w:szCs w:val="28"/>
        </w:rPr>
        <w:t>    Когда утренник закончится обязательно похвалите своего ребенка и помогите ему переодеться.  Все эти простые правила помогут создать настроение вам и вашему малышу, и провести праздник на самом достойном уровне. А ведь это главное!</w:t>
      </w:r>
    </w:p>
    <w:p w:rsidR="004320EB" w:rsidRDefault="004320EB" w:rsidP="00ED57E3"/>
    <w:sectPr w:rsidR="004320EB" w:rsidSect="00ED57E3">
      <w:pgSz w:w="11906" w:h="16838"/>
      <w:pgMar w:top="1134" w:right="850" w:bottom="1134" w:left="85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E3"/>
    <w:rsid w:val="004320EB"/>
    <w:rsid w:val="006555E3"/>
    <w:rsid w:val="00ED5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F258"/>
  <w15:chartTrackingRefBased/>
  <w15:docId w15:val="{729C2555-2EE0-4D2A-AC89-CBD49698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57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dcterms:created xsi:type="dcterms:W3CDTF">2020-08-05T12:05:00Z</dcterms:created>
  <dcterms:modified xsi:type="dcterms:W3CDTF">2020-08-05T12:06:00Z</dcterms:modified>
</cp:coreProperties>
</file>