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5911" w:themeColor="accent2" w:themeShade="BF"/>
  <w:body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b/>
          <w:color w:val="30373B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0373B"/>
          <w:sz w:val="32"/>
          <w:szCs w:val="32"/>
          <w:lang w:eastAsia="ru-RU"/>
        </w:rPr>
        <w:t>Пальчиковая гимнастика в развитии ребенка</w:t>
      </w:r>
      <w:bookmarkStart w:id="0" w:name="_GoBack"/>
      <w:bookmarkEnd w:id="0"/>
    </w:p>
    <w:p w:rsid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30373B"/>
          <w:sz w:val="28"/>
          <w:szCs w:val="28"/>
          <w:lang w:eastAsia="ru-RU"/>
        </w:rPr>
      </w:pP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Известному педагогу В.А. Сухомлинскому принадлежит высказывание: "Ум ребенка находится на кончиках его пальцев". "Рука - это инструмент всех инструментов", сказал еще Аристотель.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484848"/>
          <w:sz w:val="28"/>
          <w:szCs w:val="28"/>
          <w:lang w:eastAsia="ru-RU"/>
        </w:rPr>
        <w:t xml:space="preserve">О пальчиковых играх можно </w:t>
      </w:r>
      <w:proofErr w:type="gramStart"/>
      <w:r w:rsidRPr="008D566A">
        <w:rPr>
          <w:rFonts w:ascii="Arial" w:eastAsia="Times New Roman" w:hAnsi="Arial" w:cs="Arial"/>
          <w:color w:val="484848"/>
          <w:sz w:val="28"/>
          <w:szCs w:val="28"/>
          <w:lang w:eastAsia="ru-RU"/>
        </w:rPr>
        <w:t>говорить</w:t>
      </w:r>
      <w:proofErr w:type="gramEnd"/>
      <w:r w:rsidRPr="008D566A">
        <w:rPr>
          <w:rFonts w:ascii="Arial" w:eastAsia="Times New Roman" w:hAnsi="Arial" w:cs="Arial"/>
          <w:color w:val="484848"/>
          <w:sz w:val="28"/>
          <w:szCs w:val="28"/>
          <w:lang w:eastAsia="ru-RU"/>
        </w:rPr>
        <w:t xml:space="preserve"> как об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484848"/>
          <w:sz w:val="28"/>
          <w:szCs w:val="28"/>
          <w:lang w:eastAsia="ru-RU"/>
        </w:rPr>
        <w:t> Еще издавна, пальчиковые игры были распространены в самых разных странах мира. В Китае пользуются популярностью упражнения с каменными и металлическими шариками. В Японии активно используются упражнения для ладоней и пальцев с грецкими орехами. А у нас в России с малых лет учат играть в «Ладушки», «Сороку-</w:t>
      </w:r>
      <w:proofErr w:type="spellStart"/>
      <w:r w:rsidRPr="008D566A">
        <w:rPr>
          <w:rFonts w:ascii="Arial" w:eastAsia="Times New Roman" w:hAnsi="Arial" w:cs="Arial"/>
          <w:color w:val="484848"/>
          <w:sz w:val="28"/>
          <w:szCs w:val="28"/>
          <w:lang w:eastAsia="ru-RU"/>
        </w:rPr>
        <w:t>белобоку</w:t>
      </w:r>
      <w:proofErr w:type="spellEnd"/>
      <w:r w:rsidRPr="008D566A">
        <w:rPr>
          <w:rFonts w:ascii="Arial" w:eastAsia="Times New Roman" w:hAnsi="Arial" w:cs="Arial"/>
          <w:color w:val="484848"/>
          <w:sz w:val="28"/>
          <w:szCs w:val="28"/>
          <w:lang w:eastAsia="ru-RU"/>
        </w:rPr>
        <w:t>», «Козу рогатую». На сегодняшний день специалисты возрождают старые игры и придумывают новые.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Над правильным формированием мелкой моторики у детей необходимо работать и </w:t>
      </w:r>
      <w:proofErr w:type="gramStart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родителям</w:t>
      </w:r>
      <w:proofErr w:type="gramEnd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 и педагогам. Очень важной частью являются «пальчиковые игры». Игры эти, очень эмоциональные, их можно проводить как в детском саду, так и дома. Они увлекательны и способствуют развитию речи, творческой деятельности.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«Пальчиковые игры» - это инсценировка каких-либо рифмованных историй, сказок, стихотворений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Пальчиковую гимнастику можно условно разделить за 2 вида: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·Гимнастика, сопровождающая стишками или песенками;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·Гимнастика, сопровождающаяся движениями других частей тела.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Существует много примеров фольклорной пальчиковой гимнастики, когда стишки, сопровождающие движения пальцев, передаются от бабушек к внукам и используются для игр несколькими поколениями. 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Отличным примером такой гимнастики является фольклорная </w:t>
      </w:r>
      <w:proofErr w:type="spellStart"/>
      <w:proofErr w:type="gramStart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потешка</w:t>
      </w:r>
      <w:proofErr w:type="spellEnd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,  известная</w:t>
      </w:r>
      <w:proofErr w:type="gramEnd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 каждому: 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"Сорока-Белобока»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Деток кормила,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Этому дала (загибаем первый пальчик),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Этому дала (второй),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Этому дала (третий),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Этому дала (четвертый),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А этому не дала (загибаем пятый).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Он воды не носил (загибаем первый пальчик на второй руке),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Он дрова не рубил (загибаем второй),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Он кашу не варил (третий),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lastRenderedPageBreak/>
        <w:t>Ему ничего нет" 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Пальчиковая гимнастика для малышей 3-ех и 4-ех лет может проводиться за столом, когда взрослый показывает движения и говорит сопровождающие слова или стихи, а ребенок повторяет его действия. Одновременно - это еще и прекрасная возможность улучшить развитие речи ребенка и хорошо провести с ним время в приятном и полезном общении. 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8D566A">
        <w:rPr>
          <w:rFonts w:ascii="Arial" w:eastAsia="Times New Roman" w:hAnsi="Arial" w:cs="Arial"/>
          <w:b/>
          <w:bCs/>
          <w:i/>
          <w:iCs/>
          <w:color w:val="30373B"/>
          <w:sz w:val="28"/>
          <w:szCs w:val="28"/>
          <w:lang w:eastAsia="ru-RU"/>
        </w:rPr>
        <w:t>Какого  же</w:t>
      </w:r>
      <w:proofErr w:type="gramEnd"/>
      <w:r w:rsidRPr="008D566A">
        <w:rPr>
          <w:rFonts w:ascii="Arial" w:eastAsia="Times New Roman" w:hAnsi="Arial" w:cs="Arial"/>
          <w:b/>
          <w:bCs/>
          <w:i/>
          <w:iCs/>
          <w:color w:val="30373B"/>
          <w:sz w:val="28"/>
          <w:szCs w:val="28"/>
          <w:lang w:eastAsia="ru-RU"/>
        </w:rPr>
        <w:t xml:space="preserve">  вообще значение пальчиковой гимнастики                                для дошкольников?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Одним из главных аспектов у детей дошкольного возраста является развитие правильной речевой деятельности. Важность развития ручной моторики у детей обусловлена тесным взаимодействием в развитии ручной и речевой моторики. Формирование движений происходит при участии речи. Исследователь детской речи М.М. Кольцова пишет: «Движения пальцев рук исторически, в ходе развития человечества, оказались тесно связанными с речевой функцией. Первой формой общения первобытных людей были жесты; развитие функций руки и речи у людей шло параллельно. Примерно таков же ход развития речи у ребенка. 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пальцев». Это обусловлено, прежде всего, анатомо-физиологической близостью речевых зон коры головного мозга и зон, обеспечивающих произвольные движения руки, которые вызывает активизацию, созревание речевых зон.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Пальчиковая </w:t>
      </w:r>
      <w:proofErr w:type="spellStart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гимнастикадолжна</w:t>
      </w:r>
      <w:proofErr w:type="spellEnd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, ежедневно проводится в любой удобный отрезок времени, это рекомендуется всем детям, а особенно с речевыми проблемами. В качестве игры пальчиковую гимнастику можно выполнять в течение дня.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Можно использовать такие виды массажа и упражнений для пальчиков рук.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Например</w:t>
      </w:r>
      <w:proofErr w:type="gramEnd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: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Этот пальчик маленький,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Этот пальчик слабенький,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Этот пальчик длинненький,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Этот пальчик </w:t>
      </w:r>
      <w:proofErr w:type="spellStart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сильненький</w:t>
      </w:r>
      <w:proofErr w:type="spellEnd"/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Этот пальчик толстячок.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Получился кулачок. (Массировать пальчики, начиная с мизинца, загибая их в кулачок) 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b/>
          <w:bCs/>
          <w:i/>
          <w:iCs/>
          <w:color w:val="30373B"/>
          <w:sz w:val="28"/>
          <w:szCs w:val="28"/>
          <w:lang w:eastAsia="ru-RU"/>
        </w:rPr>
        <w:t> Упражнения для пальчиков 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b/>
          <w:bCs/>
          <w:i/>
          <w:iCs/>
          <w:color w:val="30373B"/>
          <w:sz w:val="28"/>
          <w:szCs w:val="28"/>
          <w:lang w:eastAsia="ru-RU"/>
        </w:rPr>
        <w:t>Рыбки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Рыбки плавают, резвятся (шевелить пальцами)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В чистой свеженькой воде. (сжимать и разжимать пальцы)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То сожмутся, разожмутся,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То зароются в песке. (повертеть руками одна вокруг другой)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 (делать руками движения, имитирующие эти процессы)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b/>
          <w:bCs/>
          <w:i/>
          <w:iCs/>
          <w:color w:val="30373B"/>
          <w:sz w:val="28"/>
          <w:szCs w:val="28"/>
          <w:lang w:eastAsia="ru-RU"/>
        </w:rPr>
        <w:lastRenderedPageBreak/>
        <w:t>Существует множество методических рекомендаций по проведению пальчиковых игр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Перед игрой с ребенком можно обсудить ее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Так же перед началом упражнений дети разогревают ладони легкими поглаживаниями до приятного ощущения тепла.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Все упражнения выполняются в медленном темпе от 3 до 5 раз, сначала правой рукой, затем левой, а потом двумя руками вместе.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Выполняйте упражнение вместе с ребенком, при этом демонстрируя собственную увлеченность игрой.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При выполнении упражнений необходимо вовлекать, по возможности, все пальцы руки.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8D566A" w:rsidRPr="008D566A" w:rsidRDefault="008D566A" w:rsidP="008D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Нужно добиваться, чтобы все упражнения выполнялись ребенком легко, без чрезмерного напряжения мышц руки, чтобы они приносили ему радость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 В идеале: каждое занятие имеет свое название, длится несколько минут и повторяется в течение дня 2--З раза.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При повторных проведениях игры дети постепенно разучивают текст наизусть соотнося слова с движением.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Выбрав два или три упражнения, постепенно заменяйте их новыми. Наиболее понравившиеся игры можно оставить в своем репертуаре и возвращаться к ним по желанию малыша.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b/>
          <w:bCs/>
          <w:color w:val="30373B"/>
          <w:sz w:val="28"/>
          <w:szCs w:val="28"/>
          <w:lang w:eastAsia="ru-RU"/>
        </w:rPr>
        <w:t>В заключении хотелось бы сказать, что п</w:t>
      </w: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альчиковая гимнастика для детей, нацеленная на активное развитие мелкой моторики рук, для подрастающего поколения дошкольников - насущная необходимость.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Крайне важно, чтобы пальчиковая гимнастика для детей проходила в игровой атмосфере радостного общения, ведь если малыш будет воспринимать гимнастику как рутинные обязательные занятия, он очень быстро потеряет интерес и пробудить его вновь будет сложно.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>Развивая мелкую моторику рук через использование пальчиковых игр, мы воздействуем на весь организм в целом. Дети дошкольного возраста очень чувствительны к такому виду деятельности, что позволяет им научиться терпению и усидчивости, быть настойчивыми и любопытными. Упражнения с участием рук и пальцев у детей гармонизируют тело и разум, положительно влияют на деятельность мозга, простые движения рук помогают снять умственную усталость, улучшают произношение многих звуков, развивают речь ребенка.</w:t>
      </w:r>
    </w:p>
    <w:p w:rsidR="008D566A" w:rsidRPr="008D566A" w:rsidRDefault="008D566A" w:rsidP="008D56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t xml:space="preserve">Запомните уважаемые родители, что благодаря пальчиковой гимнастике и пальчиковым играм ребенок получает разнообразные сенсорные впечатления, у него развивается внимательность и способность </w:t>
      </w:r>
      <w:r w:rsidRPr="008D566A">
        <w:rPr>
          <w:rFonts w:ascii="Arial" w:eastAsia="Times New Roman" w:hAnsi="Arial" w:cs="Arial"/>
          <w:color w:val="30373B"/>
          <w:sz w:val="28"/>
          <w:szCs w:val="28"/>
          <w:lang w:eastAsia="ru-RU"/>
        </w:rPr>
        <w:lastRenderedPageBreak/>
        <w:t>сосредотачиваться. Такие упражнения и игры формируют добрые взаимоотношения между взрослым и ребенком. </w:t>
      </w:r>
    </w:p>
    <w:p w:rsidR="009944CF" w:rsidRDefault="009944CF"/>
    <w:sectPr w:rsidR="009944CF" w:rsidSect="008D566A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99B"/>
    <w:multiLevelType w:val="multilevel"/>
    <w:tmpl w:val="5A3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82"/>
    <w:rsid w:val="00012F82"/>
    <w:rsid w:val="008D566A"/>
    <w:rsid w:val="009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7EB7"/>
  <w15:chartTrackingRefBased/>
  <w15:docId w15:val="{6FAF538F-90AD-437D-8156-7F34095A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566A"/>
  </w:style>
  <w:style w:type="character" w:customStyle="1" w:styleId="c7">
    <w:name w:val="c7"/>
    <w:basedOn w:val="a0"/>
    <w:rsid w:val="008D566A"/>
  </w:style>
  <w:style w:type="paragraph" w:customStyle="1" w:styleId="c12">
    <w:name w:val="c12"/>
    <w:basedOn w:val="a"/>
    <w:rsid w:val="008D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566A"/>
  </w:style>
  <w:style w:type="character" w:customStyle="1" w:styleId="c4">
    <w:name w:val="c4"/>
    <w:basedOn w:val="a0"/>
    <w:rsid w:val="008D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2020-08-06T08:13:00Z</dcterms:created>
  <dcterms:modified xsi:type="dcterms:W3CDTF">2020-08-06T08:16:00Z</dcterms:modified>
</cp:coreProperties>
</file>